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1A" w:rsidRPr="0071721A" w:rsidRDefault="0071721A" w:rsidP="0071721A">
      <w:pPr>
        <w:pStyle w:val="a3"/>
        <w:contextualSpacing/>
        <w:jc w:val="both"/>
        <w:rPr>
          <w:sz w:val="16"/>
          <w:szCs w:val="16"/>
        </w:rPr>
      </w:pPr>
      <w:r w:rsidRPr="0071721A">
        <w:rPr>
          <w:noProof/>
        </w:rPr>
        <w:drawing>
          <wp:inline distT="0" distB="0" distL="0" distR="0" wp14:anchorId="4C8AF852" wp14:editId="0A653CFB">
            <wp:extent cx="866775" cy="895350"/>
            <wp:effectExtent l="0" t="0" r="9525" b="0"/>
            <wp:docPr id="1" name="Рисунок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1A" w:rsidRPr="0071721A" w:rsidRDefault="0071721A" w:rsidP="0071721A">
      <w:pPr>
        <w:pStyle w:val="a3"/>
        <w:contextualSpacing/>
        <w:jc w:val="both"/>
        <w:rPr>
          <w:sz w:val="16"/>
          <w:szCs w:val="16"/>
        </w:rPr>
      </w:pPr>
    </w:p>
    <w:p w:rsidR="0071721A" w:rsidRPr="0071721A" w:rsidRDefault="0071721A" w:rsidP="0071721A">
      <w:pPr>
        <w:pStyle w:val="a3"/>
        <w:contextualSpacing/>
        <w:rPr>
          <w:sz w:val="16"/>
          <w:szCs w:val="16"/>
        </w:rPr>
      </w:pPr>
      <w:r w:rsidRPr="0071721A">
        <w:rPr>
          <w:sz w:val="16"/>
          <w:szCs w:val="16"/>
        </w:rPr>
        <w:t xml:space="preserve">ГОСУДАРСТВЕННОЕ КАЗЕННОЕ ОБРАЗОВАТЕЛЬНОЕ УЧРЕЖДЕНИЕ РЕСПУБЛИКИ КАРЕЛИЯ ДЛЯ ДЕТЕЙ, НУЖДАЮЩИХСЯ В ПСИХОЛОГО-ПЕДАГОГИЧЕСКОЙ И </w:t>
      </w:r>
      <w:proofErr w:type="gramStart"/>
      <w:r w:rsidRPr="0071721A">
        <w:rPr>
          <w:sz w:val="16"/>
          <w:szCs w:val="16"/>
        </w:rPr>
        <w:t>МЕДИКО-СОЦИАЛЬНОЙ</w:t>
      </w:r>
      <w:proofErr w:type="gramEnd"/>
      <w:r w:rsidRPr="0071721A">
        <w:rPr>
          <w:sz w:val="16"/>
          <w:szCs w:val="16"/>
        </w:rPr>
        <w:t xml:space="preserve"> ПОМОЩИ</w:t>
      </w:r>
    </w:p>
    <w:p w:rsidR="0071721A" w:rsidRPr="0071721A" w:rsidRDefault="0071721A" w:rsidP="0071721A">
      <w:pPr>
        <w:pStyle w:val="a3"/>
        <w:contextualSpacing/>
        <w:rPr>
          <w:sz w:val="16"/>
          <w:szCs w:val="16"/>
        </w:rPr>
      </w:pPr>
      <w:r w:rsidRPr="0071721A">
        <w:rPr>
          <w:sz w:val="16"/>
          <w:szCs w:val="16"/>
        </w:rPr>
        <w:t>«ЦЕНТР ДИАГНОСТИКИ И КОНСУЛЬТИРОВАНИЯ»</w:t>
      </w:r>
    </w:p>
    <w:p w:rsidR="0071721A" w:rsidRPr="0071721A" w:rsidRDefault="0071721A" w:rsidP="0071721A">
      <w:pPr>
        <w:pStyle w:val="a3"/>
        <w:contextualSpacing/>
        <w:rPr>
          <w:sz w:val="16"/>
          <w:szCs w:val="16"/>
        </w:rPr>
      </w:pPr>
    </w:p>
    <w:p w:rsidR="0071721A" w:rsidRPr="0071721A" w:rsidRDefault="0071721A" w:rsidP="0071721A">
      <w:pPr>
        <w:pStyle w:val="a3"/>
        <w:contextualSpacing/>
        <w:rPr>
          <w:sz w:val="16"/>
          <w:szCs w:val="16"/>
        </w:rPr>
      </w:pPr>
      <w:r w:rsidRPr="0071721A">
        <w:rPr>
          <w:sz w:val="16"/>
          <w:szCs w:val="16"/>
        </w:rPr>
        <w:t>СТАЖИРОВОЧНАЯ ПЛОЩАДКА, ДЕЙСТВУЮЩАЯ В РАМКАХ РЕАЛИЗАЦИИ МЕРОПРИЯТИЯ «РАСПРОСТРАНЕНИЕ НА ТЕРРИТОРИИ РОССИЙСКОЙ ФЕДЕРАЦИИ СОВРЕМЕННЫХ МОДЕЛЕЙ УСПЕШНОЙ СОЦИАЛИЗАЦИИ ДЕТЕЙ»</w:t>
      </w:r>
    </w:p>
    <w:p w:rsidR="0071721A" w:rsidRPr="0071721A" w:rsidRDefault="0071721A" w:rsidP="0071721A">
      <w:pPr>
        <w:spacing w:before="0" w:beforeAutospacing="0" w:after="0" w:afterAutospacing="0"/>
        <w:contextualSpacing/>
        <w:rPr>
          <w:rFonts w:ascii="Times New Roman" w:hAnsi="Times New Roman"/>
        </w:rPr>
      </w:pPr>
    </w:p>
    <w:p w:rsidR="0071721A" w:rsidRPr="0071721A" w:rsidRDefault="0071721A" w:rsidP="0071721A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по организации деятельности </w:t>
      </w:r>
      <w:r w:rsidRPr="0071721A">
        <w:rPr>
          <w:rFonts w:ascii="Times New Roman" w:eastAsia="Times New Roman" w:hAnsi="Times New Roman"/>
          <w:b/>
          <w:sz w:val="28"/>
          <w:szCs w:val="28"/>
          <w:lang w:eastAsia="ru-RU"/>
        </w:rPr>
        <w:t>Служб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717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психолого-педагогического 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медико-социального</w:t>
      </w:r>
      <w:proofErr w:type="gramEnd"/>
      <w:r w:rsidRPr="00717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сопровождения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организации</w:t>
      </w:r>
    </w:p>
    <w:p w:rsidR="0071721A" w:rsidRPr="0071721A" w:rsidRDefault="0071721A" w:rsidP="0071721A">
      <w:pPr>
        <w:spacing w:before="0" w:beforeAutospacing="0" w:after="0" w:afterAutospacing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Служб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психолого-педагогического и медико-социального сопровождения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(Служба) 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является струк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турным подразделением образовательно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й</w:t>
      </w:r>
      <w:r w:rsidRPr="0071721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организации (ОО)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создается в е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рамках и пред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  <w:t>назначена для осуществления процесса психо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лого-педагогического и медико-социального 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сопровождения обучающихся данно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й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организации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Служба создается в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приказом руководителя. В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разрабатывается и утверждается приказом руководителя локальный акт – «Положение о службе ППМС сопровождения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pacing w:val="-15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Деятельность Службы сопровожде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ОО позволяет:</w:t>
      </w:r>
    </w:p>
    <w:p w:rsidR="0071721A" w:rsidRPr="0071721A" w:rsidRDefault="0071721A" w:rsidP="0071721A">
      <w:pPr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реализовывать особый вид помощи ре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бенку в обеспечении эффективного развития, социализации, сохранения и укрепления здо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ровья;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защиты прав детей и подростков в усло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виях образовательного процесса;</w:t>
      </w:r>
    </w:p>
    <w:p w:rsidR="0071721A" w:rsidRPr="0071721A" w:rsidRDefault="0071721A" w:rsidP="0071721A">
      <w:pPr>
        <w:numPr>
          <w:ilvl w:val="0"/>
          <w:numId w:val="6"/>
        </w:numPr>
        <w:tabs>
          <w:tab w:val="clear" w:pos="360"/>
          <w:tab w:val="num" w:pos="720"/>
          <w:tab w:val="left" w:pos="9360"/>
        </w:tabs>
        <w:spacing w:before="0" w:beforeAutospacing="0" w:after="0" w:afterAutospacing="0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оказывать содействие в разработке и реа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лизации программ развития  образовательно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й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создания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более благо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приятных условий для развития и воспитания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детей;</w:t>
      </w:r>
    </w:p>
    <w:p w:rsidR="0071721A" w:rsidRPr="0071721A" w:rsidRDefault="0071721A" w:rsidP="0071721A">
      <w:pPr>
        <w:numPr>
          <w:ilvl w:val="0"/>
          <w:numId w:val="6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создавать комплексные профилактические 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и коррекционные программы, </w:t>
      </w:r>
      <w:proofErr w:type="gramStart"/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направленные</w:t>
      </w:r>
      <w:proofErr w:type="gramEnd"/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преодоление  психолого-педагогических и медико-социальных проблем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17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Целью Службы </w:t>
      </w:r>
      <w:r w:rsidR="001903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является определение и  организация в рамках данно</w:t>
      </w:r>
      <w:r w:rsidR="00AE341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41F" w:rsidRPr="0071721A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="00AE341F"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адекватных условий развития, обучения и воспитания  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каждого ребенка в соответствии с его возрастными и индивидуальными особенностям, уровнем актуального развития, состоянием соматического и нервно-психического здоровья. </w:t>
      </w:r>
      <w:proofErr w:type="gramEnd"/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1721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</w:t>
      </w:r>
      <w:r w:rsidRPr="007172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1721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Службы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может </w:t>
      </w:r>
      <w:r w:rsidRPr="0071721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ь</w:t>
      </w:r>
      <w:r w:rsidRPr="0071721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: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Своевременное выявление и организация комплексного обследования детей, имеющих отклонения в физическом, интеллектуальном и эмоциональном развитии, трудности в обучении и адапта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ции в </w:t>
      </w:r>
      <w:r w:rsidR="00AE341F" w:rsidRPr="0071721A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целью организации их развития и обучения в соответствии с их инди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видуальными возможностями. 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резервных возможностей ребенка, разработка рекоменда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ций педагогам, родителям для обеспечения обоснованного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подхода в процессе психолого-педагогического и </w:t>
      </w:r>
      <w:proofErr w:type="gramStart"/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медико-социального</w:t>
      </w:r>
      <w:proofErr w:type="gramEnd"/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сопровождения.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Выработка индивидуального образовательного маршрута для каждого ребенка. 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Определение готовности к школьному обучению детей старшего дошкольного возраста, по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ступающих в школу.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вопроса о создании в рамках </w:t>
      </w:r>
      <w:proofErr w:type="gramStart"/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данно</w:t>
      </w:r>
      <w:r w:rsidR="00AE341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41F" w:rsidRPr="0071721A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адек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ватных индивидуальным особенностям развития ребенка. 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Отслеживание динамики развития и эффективности индивидуальных коррекционных про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грамм.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При положительной динамике и компенсации отклонении в развитии – определение путей интеграции ребенка в классы, работающие по основным образовательным программам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Профилактика физических, интеллектуальных и эмоциональных перегрузок и срывов, орга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низация лечебно-оздоровительных мероприятий и психологически адекватной образовательной среды.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Подготовка и ведение документации, отражающей актуальное развитие ребенка, динамику его состояния, овладение образовательной программой, перспективное планирование коррекционно-развивающей работы, оценку ее эффективности.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Организации взаимодействия между</w:t>
      </w:r>
      <w:r w:rsidRPr="0071721A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педагогическим коллективом образовательного учрежде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и специалистами, участвующими в работе Службы.</w:t>
      </w:r>
    </w:p>
    <w:p w:rsidR="0071721A" w:rsidRPr="0071721A" w:rsidRDefault="0071721A" w:rsidP="0071721A">
      <w:pPr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трудностей диагностики, конфликтных ситуаций, а также при отсутствии положительной динамики в процессе реализации  рекомендаций – направление ребенка на обследование в ПМПК.</w:t>
      </w:r>
    </w:p>
    <w:p w:rsid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всего перечня задач ОО выбирает</w:t>
      </w:r>
      <w:r w:rsidR="001903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те, которые реально решить силами специалистов организации. Оптимальный вариант представлен в примерном положении о Службе.</w:t>
      </w:r>
    </w:p>
    <w:p w:rsidR="00190379" w:rsidRPr="0071721A" w:rsidRDefault="00190379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21A" w:rsidRPr="0071721A" w:rsidRDefault="00190379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Состав специалистов </w:t>
      </w:r>
      <w:r w:rsidRPr="00717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Службы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определяется целями,  задачами и возможностями кон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кретно</w:t>
      </w:r>
      <w:r w:rsidRPr="0019037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й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AE341F" w:rsidRPr="0071721A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="0071721A"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 Службы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1721A"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721A" w:rsidRPr="0071721A">
        <w:rPr>
          <w:rFonts w:ascii="Times New Roman" w:eastAsia="Times New Roman" w:hAnsi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1721A" w:rsidRPr="0071721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1721A"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разного про</w:t>
      </w:r>
      <w:r w:rsidR="0071721A"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филя: социальные педагоги, педагоги-психо</w:t>
      </w:r>
      <w:r w:rsidR="0071721A"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логи, учителя-логопеды, учителя-дефектологи, медицинские работники, учителя, воспитатели и др.</w:t>
      </w:r>
      <w:r w:rsidR="0071721A"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71721A"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необходимости к работе Службы могут привлекаться специалисты других учреждений (медицинских, образовательных) на договорной основе.</w:t>
      </w:r>
      <w:r w:rsidR="0071721A"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К деятельности </w:t>
      </w:r>
      <w:r w:rsidR="0071721A"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</w:t>
      </w:r>
      <w:r w:rsidR="0071721A"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могут привлекать</w:t>
      </w:r>
      <w:r w:rsidR="0071721A"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="0071721A"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ся родители учащихся, руководители кружков (секций), представители общественных объединений и </w:t>
      </w:r>
      <w:r w:rsidR="0071721A" w:rsidRPr="0071721A">
        <w:rPr>
          <w:rFonts w:ascii="Times New Roman" w:eastAsia="Times New Roman" w:hAnsi="Times New Roman"/>
          <w:sz w:val="28"/>
          <w:szCs w:val="28"/>
          <w:lang w:eastAsia="ru-RU"/>
        </w:rPr>
        <w:t>другие заинтересованные лица.</w:t>
      </w:r>
      <w:r w:rsidR="0071721A"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Руководство Службой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осуществляет руководитель службы, назначаемый приказом руководите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AE341F" w:rsidRPr="0071721A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специалисты Службы осуществляют со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вместную деятельность по сопровождению в 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соответствии с должностными инструкциями,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функции всех специалистов четко определе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ны.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повышения эффективности сопровождения для каждого ребен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ка  назначается координатор.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Решением Руководителя Службы координатором назначается в первую оче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редь педагог, занимающийся с ребенком, но может быть назначен любой другой специалист, проводящий коррекционно-развивающую  или реабилитационную работу.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В функциональные обязанности координатора входит отслеживание проведения комплексных диагностических обследований и коррекционных мероприятий другими специалис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тами, право решающего голоса при определении образовательного маршрута, прове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дении повторных Консилиумов.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При выявлении новых обстоятельств или кардинальных изменений в состо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янии ребенка в процессе коррекционно-развивающей работы или иных случаях повторный Консилиум имеет право назначить другого специалиста в качестве координатора.</w:t>
      </w:r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Специализированная помощь участни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 образовательного процесса, а также со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действие в профессиональной деятельности специалистов Службы оказывается учре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ждениями, предназначенными для углублен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ной специализированной помощи детям, имеющим проблемы в обучении, развитии и </w:t>
      </w:r>
      <w:r w:rsidR="00802715">
        <w:rPr>
          <w:rFonts w:ascii="Times New Roman" w:eastAsia="Times New Roman" w:hAnsi="Times New Roman"/>
          <w:sz w:val="28"/>
          <w:szCs w:val="28"/>
          <w:lang w:eastAsia="ru-RU"/>
        </w:rPr>
        <w:t>поведении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: Муниципальными </w:t>
      </w:r>
      <w:r w:rsidR="00802715">
        <w:rPr>
          <w:rFonts w:ascii="Times New Roman" w:eastAsia="Times New Roman" w:hAnsi="Times New Roman"/>
          <w:sz w:val="28"/>
          <w:szCs w:val="28"/>
          <w:lang w:eastAsia="ru-RU"/>
        </w:rPr>
        <w:t xml:space="preserve">ППМС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центрами и ПМПК.</w:t>
      </w:r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Примерные направления деятельности Службы: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психосоциальная диагностика – 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проведе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ние исследований </w:t>
      </w:r>
      <w:r w:rsidR="00802715"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социально психологического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климата </w:t>
      </w:r>
      <w:r w:rsidR="00AE341F" w:rsidRPr="0071721A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 опреде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ление индивидуальных особенностей и склон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ностей личности, ее потенциальных возможно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стей в процессе обучения и воспитания, в 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профессиональном самоопределении, а так же выявление причин нарушений в обучении, раз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витии, социальной адаптации; выявление потен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циальной и реальной групп социального риска;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pacing w:val="-8"/>
          <w:sz w:val="28"/>
          <w:szCs w:val="28"/>
          <w:lang w:eastAsia="ru-RU"/>
        </w:rPr>
        <w:t xml:space="preserve">коррекционная работа – </w:t>
      </w:r>
      <w:r w:rsidRPr="0071721A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совместная 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деятельность педагога-психолога,  социального 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педагога, учителя-логопеда, учителя-дефектоло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га, медицинского работника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по разработке коррекционных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программ обучения и воспитания; организация и проведе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ние социально-психологических тренингов, ро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левых игр, групповых дискуссий среди учащих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ся, родителей, педагогического коллектива по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развитию общих и специальных способностей 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участников образовательного процесса;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pacing w:val="-8"/>
          <w:sz w:val="28"/>
          <w:szCs w:val="28"/>
          <w:lang w:eastAsia="ru-RU"/>
        </w:rPr>
        <w:t xml:space="preserve">психолого-педагогическое и </w:t>
      </w:r>
      <w:proofErr w:type="gramStart"/>
      <w:r w:rsidRPr="0071721A">
        <w:rPr>
          <w:rFonts w:ascii="Times New Roman" w:eastAsia="Times New Roman" w:hAnsi="Times New Roman"/>
          <w:i/>
          <w:iCs/>
          <w:spacing w:val="-8"/>
          <w:sz w:val="28"/>
          <w:szCs w:val="28"/>
          <w:lang w:eastAsia="ru-RU"/>
        </w:rPr>
        <w:t>медико-социаль</w:t>
      </w:r>
      <w:r w:rsidRPr="0071721A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ное</w:t>
      </w:r>
      <w:proofErr w:type="gramEnd"/>
      <w:r w:rsidRPr="0071721A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 просвещение 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участников образовательного 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процесса с целью создания условий для полно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ценного личностного развития и самоопределе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обучающихся, воспитанников на каждом возрастном этапе, а также для своевременного 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предупреждения возможных нарушений в ста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новлении личности и развития интеллекта;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социально-педагогическое и психологиче</w:t>
      </w:r>
      <w:r w:rsidRPr="00717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ское консультирование 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участников образова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тельного процесса по различным психоло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го-педагогическим и социально-медицинским проблемам, вопросам самоопределения, лич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ностного роста, взаимоотношений; помощь учащимся и родителям (законным представи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телям) в преодолении трудной жизненной си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туации; 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исследование социума образовательного </w:t>
      </w:r>
      <w:r w:rsidRPr="0071721A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учреждения и микрорайона 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 целью изучения 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их воспитательного потенциала и организации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взаимодействия;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социально-педагогическая и психологиче</w:t>
      </w:r>
      <w:r w:rsidRPr="00717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 xml:space="preserve">ская профилактика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возможных неблагополу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чий в детско-подростковой среде в условиях образовательного процесса, предупреждение явлений </w:t>
      </w:r>
      <w:proofErr w:type="spellStart"/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обучающихся, воспитанников, фактов асоциального поведения; разработка рекомен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даций педагогам, родителям по оказанию по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мощи в вопросах воспитания, обучения и раз</w:t>
      </w:r>
      <w:r w:rsidRPr="007172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вития; пропаганда здорового образа жизни;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организационно-методическая деятель</w:t>
      </w:r>
      <w:r w:rsidRPr="0071721A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ность – 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проведение организационно-методиче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работы (анализ и 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обобщение результатов сопровождения, разра</w:t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ботка рекомендаций по его совершенствованию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); участие в методических объединениях, семина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рах-практикумах, конференциях по проблемам воспитания и социализации; участие в разработ</w:t>
      </w:r>
      <w:r w:rsidRPr="007172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ке и реализации программ оздоровления воспи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танников с учетом состояния их здоровья; орга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низация и проведение семинаров, тренингов и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консультаций по овладению инновационными 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методиками; формирование банка данных дос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 w:rsidRPr="0071721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тижений отечественной и зарубежной науки и 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практики по психолого-педагогическому и </w:t>
      </w:r>
      <w:proofErr w:type="gramStart"/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</w:t>
      </w:r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  <w:t>дико-социальному</w:t>
      </w:r>
      <w:proofErr w:type="gramEnd"/>
      <w:r w:rsidRPr="007172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сопровождению;</w:t>
      </w:r>
    </w:p>
    <w:p w:rsidR="0071721A" w:rsidRPr="0071721A" w:rsidRDefault="0071721A" w:rsidP="0071721A">
      <w:pPr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выявление и поддержка детей и подростков, нуж</w:t>
      </w:r>
      <w:r w:rsidRPr="00717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дающихся в социальной защите, опеке и попе</w:t>
      </w:r>
      <w:r w:rsidRPr="007172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 xml:space="preserve">чительстве 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t>с целью защиты законных прав и интересов несовершеннолетних, в том числе приоритетного права ребенка на жизнь и вос</w:t>
      </w: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питание в семье.</w:t>
      </w:r>
    </w:p>
    <w:p w:rsidR="00802715" w:rsidRPr="00AE341F" w:rsidRDefault="00802715" w:rsidP="00802715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 выбирает те направления деятельности, которые соответствуют</w:t>
      </w:r>
      <w:r w:rsidRPr="00802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 </w:t>
      </w:r>
      <w:r w:rsidRPr="00802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целям,  задачам и возможностям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t>Оптимальный вариант представлен в примерном положении о Службе.</w:t>
      </w:r>
    </w:p>
    <w:p w:rsidR="0071721A" w:rsidRPr="0071721A" w:rsidRDefault="0071721A" w:rsidP="0071721A">
      <w:pPr>
        <w:spacing w:before="0" w:beforeAutospacing="0" w:after="0" w:afterAutospacing="0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 Службе  ведется следующая документация:</w:t>
      </w:r>
      <w:r w:rsidRPr="007172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02715" w:rsidRDefault="00802715" w:rsidP="00802715">
      <w:pPr>
        <w:pStyle w:val="a7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ерспективный план работы, утвержденный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организации;</w:t>
      </w:r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2715" w:rsidRPr="00190A26" w:rsidRDefault="00802715" w:rsidP="00802715">
      <w:pPr>
        <w:pStyle w:val="a7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A26">
        <w:rPr>
          <w:rFonts w:ascii="Times New Roman" w:hAnsi="Times New Roman" w:cs="Times New Roman"/>
          <w:color w:val="000000"/>
          <w:sz w:val="28"/>
          <w:szCs w:val="28"/>
        </w:rPr>
        <w:t>журнал учета детей, находящихся на сопровождении;</w:t>
      </w:r>
    </w:p>
    <w:p w:rsidR="00802715" w:rsidRPr="00190A26" w:rsidRDefault="00802715" w:rsidP="00802715">
      <w:pPr>
        <w:pStyle w:val="a7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арты психолого-педагогического и </w:t>
      </w:r>
      <w:proofErr w:type="gramStart"/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медико-социального</w:t>
      </w:r>
      <w:proofErr w:type="gramEnd"/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воспитанников), нуждающихся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сопровождении;</w:t>
      </w:r>
    </w:p>
    <w:p w:rsidR="00802715" w:rsidRPr="00190A26" w:rsidRDefault="00802715" w:rsidP="00802715">
      <w:pPr>
        <w:pStyle w:val="a7"/>
        <w:numPr>
          <w:ilvl w:val="0"/>
          <w:numId w:val="8"/>
        </w:numPr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90A26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 психолого-ме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дико-педагогического консилиума:</w:t>
      </w:r>
    </w:p>
    <w:p w:rsidR="00802715" w:rsidRPr="00190A26" w:rsidRDefault="00802715" w:rsidP="00802715">
      <w:pPr>
        <w:pStyle w:val="a7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90A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журнал заседаний Консилиума Службы с отметками о движении документации и соответствующих направлениях ребенка на консультацию в другие учреждения; </w:t>
      </w:r>
    </w:p>
    <w:p w:rsidR="00802715" w:rsidRPr="00190A26" w:rsidRDefault="00802715" w:rsidP="00802715">
      <w:pPr>
        <w:pStyle w:val="a7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90A26">
        <w:rPr>
          <w:rFonts w:ascii="Times New Roman" w:hAnsi="Times New Roman" w:cs="Times New Roman"/>
          <w:color w:val="000000"/>
          <w:sz w:val="28"/>
          <w:szCs w:val="28"/>
        </w:rPr>
        <w:t>список специалистов Консилиума и специалистов, привлеченных на договор</w:t>
      </w:r>
      <w:r w:rsidRPr="00190A26">
        <w:rPr>
          <w:rFonts w:ascii="Times New Roman" w:hAnsi="Times New Roman" w:cs="Times New Roman"/>
          <w:color w:val="000000"/>
          <w:sz w:val="28"/>
          <w:szCs w:val="28"/>
        </w:rPr>
        <w:softHyphen/>
        <w:t>ной основе, расписание их работы, включая расписание индивидуальных и группо</w:t>
      </w:r>
      <w:r w:rsidRPr="00190A2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занятий; </w:t>
      </w:r>
    </w:p>
    <w:p w:rsidR="00802715" w:rsidRPr="00190A26" w:rsidRDefault="00802715" w:rsidP="00802715">
      <w:pPr>
        <w:pStyle w:val="a7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90A26">
        <w:rPr>
          <w:rFonts w:ascii="Times New Roman" w:hAnsi="Times New Roman" w:cs="Times New Roman"/>
          <w:color w:val="000000"/>
          <w:sz w:val="28"/>
          <w:szCs w:val="28"/>
        </w:rPr>
        <w:t>журнал регистрации архива Службы;</w:t>
      </w:r>
    </w:p>
    <w:p w:rsidR="00802715" w:rsidRPr="00AB0C68" w:rsidRDefault="00802715" w:rsidP="00802715">
      <w:pPr>
        <w:pStyle w:val="a7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C68">
        <w:rPr>
          <w:rFonts w:ascii="Times New Roman" w:hAnsi="Times New Roman" w:cs="Times New Roman"/>
          <w:color w:val="000000"/>
          <w:sz w:val="28"/>
          <w:szCs w:val="28"/>
        </w:rPr>
        <w:t xml:space="preserve">архив службы;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0C68">
        <w:rPr>
          <w:rFonts w:ascii="Times New Roman" w:hAnsi="Times New Roman" w:cs="Times New Roman"/>
          <w:color w:val="000000"/>
          <w:sz w:val="28"/>
          <w:szCs w:val="28"/>
        </w:rPr>
        <w:t>рхив хранится в специально оборудован</w:t>
      </w:r>
      <w:r w:rsidRPr="00AB0C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месте и выдается только членам Службы, о чем в журнале регистрации архива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Pr="00AB0C68">
        <w:rPr>
          <w:rFonts w:ascii="Times New Roman" w:hAnsi="Times New Roman" w:cs="Times New Roman"/>
          <w:color w:val="000000"/>
          <w:sz w:val="28"/>
          <w:szCs w:val="28"/>
        </w:rPr>
        <w:t xml:space="preserve"> делается соответствующая запись. 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 из форм работы Службы 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Консилиум специалистов.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Консилиумы подразделяются </w:t>
      </w:r>
      <w:proofErr w:type="gramStart"/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плановые и внеплановые. Периодичность плановых заседаний Консилиума определяется «Положением». Внеплановые заседания консилиума проводятся при возникновении необходимости.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планового Консилиума ориентирована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решение следующих задач: </w:t>
      </w:r>
    </w:p>
    <w:p w:rsidR="0071721A" w:rsidRPr="0071721A" w:rsidRDefault="0071721A" w:rsidP="0071721A">
      <w:pPr>
        <w:numPr>
          <w:ilvl w:val="0"/>
          <w:numId w:val="4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путей ППМС сопровождения детей; </w:t>
      </w:r>
    </w:p>
    <w:p w:rsidR="0071721A" w:rsidRPr="0071721A" w:rsidRDefault="0071721A" w:rsidP="0071721A">
      <w:pPr>
        <w:numPr>
          <w:ilvl w:val="0"/>
          <w:numId w:val="4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выработка согласованных решений по определению индивидуального образовательного маршрута ребенка; </w:t>
      </w:r>
    </w:p>
    <w:p w:rsidR="0071721A" w:rsidRPr="0071721A" w:rsidRDefault="0071721A" w:rsidP="0071721A">
      <w:pPr>
        <w:numPr>
          <w:ilvl w:val="0"/>
          <w:numId w:val="4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динамическая оценка состояния ребенка и коррекция ранее намеченной программы.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Внеплановые Консилиумы собираются по запросам специалистов (в первую очередь педагогов), ведущих с данным ребенком коррекционно-развивающую работу. Поводом для внепланового Консилиума является выяснение или возникновение новых обстоятельств, влияющих на обучение и раз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витие ребенка, отрицательная динамика его обучения или развития.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Задачами 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внепланового Консилиума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являются: </w:t>
      </w:r>
    </w:p>
    <w:p w:rsidR="0071721A" w:rsidRPr="0071721A" w:rsidRDefault="0071721A" w:rsidP="0071721A">
      <w:pPr>
        <w:numPr>
          <w:ilvl w:val="0"/>
          <w:numId w:val="5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вопроса о принятии каких-либо необходимых экстренных мер по вы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явленным обстоятельствам; </w:t>
      </w:r>
    </w:p>
    <w:p w:rsidR="0071721A" w:rsidRPr="0071721A" w:rsidRDefault="0071721A" w:rsidP="0071721A">
      <w:pPr>
        <w:numPr>
          <w:ilvl w:val="0"/>
          <w:numId w:val="5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реализуемой индивидуальной программы в случае ее неэффективности.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Постоянные члены Консилиума присутствуют на каждом заседании, участвуют в его подготовке, осуществляют последующий </w:t>
      </w:r>
      <w:proofErr w:type="gramStart"/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рекомендаций. 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t>На заседания консилиума приглашаются педагоги, непосредственно работающие с ребенком.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(законные представители) ребенка ставятся в известность о проведении заседания консилиума и могут по желанию присутствовать на нем. 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t>Во всех случаях согласие родителей (законных представите</w:t>
      </w:r>
      <w:r w:rsidRPr="00AE341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лей) на обследование, коррекционную работу и образовательный маршрут, а также на его изменения должно быть получено в письменном виде и занесено в Карту сопровождения ребенка.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заседание  Консилиума  представляются следующие 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документы:  </w:t>
      </w:r>
    </w:p>
    <w:p w:rsidR="0071721A" w:rsidRPr="0071721A" w:rsidRDefault="0071721A" w:rsidP="0071721A">
      <w:pPr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педагогическое представление на ребенка (от педагогов, работающих с ним), в котором должны быть отражены результаты педагогического обследования ребенка, наличие или отсутствие динамики, проблемы, возни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кающие у педагога, работающего с ребенком; </w:t>
      </w:r>
    </w:p>
    <w:p w:rsidR="0071721A" w:rsidRPr="0071721A" w:rsidRDefault="0071721A" w:rsidP="0071721A">
      <w:pPr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выписка из истории развития ребенка с заключениями врачей-специалистов. При необходимости получения дополнительной медицинской ин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формации о ребенке медицинский работник Консилиума направляет запрос со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ответствующим медицинским специалистам; </w:t>
      </w:r>
    </w:p>
    <w:p w:rsidR="0071721A" w:rsidRPr="0071721A" w:rsidRDefault="0071721A" w:rsidP="0071721A">
      <w:pPr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заключения специалистов (логопед, психолог) по результатам обследования ребенка;</w:t>
      </w:r>
    </w:p>
    <w:p w:rsidR="0071721A" w:rsidRPr="0071721A" w:rsidRDefault="0071721A" w:rsidP="0071721A">
      <w:pPr>
        <w:numPr>
          <w:ilvl w:val="0"/>
          <w:numId w:val="2"/>
        </w:numPr>
        <w:spacing w:before="0" w:beforeAutospacing="0" w:after="0" w:afterAutospacing="0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письменные работы по русскому (родному) язы</w:t>
      </w: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ку, математике, рисунки и другие виды самостоятельной деятельности детей. </w:t>
      </w:r>
    </w:p>
    <w:p w:rsidR="0071721A" w:rsidRPr="0071721A" w:rsidRDefault="0071721A" w:rsidP="0071721A">
      <w:p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Подготовка и проведение Консилиума. </w:t>
      </w:r>
    </w:p>
    <w:p w:rsidR="0071721A" w:rsidRPr="0071721A" w:rsidRDefault="0071721A" w:rsidP="0071721A">
      <w:pPr>
        <w:spacing w:before="0" w:beforeAutospacing="0" w:after="0" w:afterAutospacing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Подготовка к проведению Консилиума.</w:t>
      </w:r>
    </w:p>
    <w:p w:rsidR="0071721A" w:rsidRPr="00AE341F" w:rsidRDefault="0071721A" w:rsidP="0071721A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Службы составляет список специалистов, участвующих в Консилиуме. В список специалистов – участников Консилиума входят специалисты, не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посредственно работающие с ребенком, в том числе педагоги и воспитатели, специалисты-консультанты, проводившие консультирование ребенка и знающие его проблематику. Обследование ребенка проводится каждым специалистом Консилиума </w:t>
      </w:r>
      <w:r w:rsidRPr="00AE341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</w:t>
      </w:r>
      <w:r w:rsidRPr="00AE341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 xml:space="preserve">дивидуально. 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обследований  составляются заключения по утвержденной схеме. В заключени</w:t>
      </w:r>
      <w:proofErr w:type="gramStart"/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должна быть оценена эффективность проводимой развивающей или коррекционной работы и даны рекомендации.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Порядок проведения Консилиума.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Консилиум проводится под руководством Руководителя Службы. 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Координатор докладывает свое заключение по ребенку на Консилиуме.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специалист, участву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ющий в коррекционно-развивающей и консультационной работе, в устной форме дает свое заключение о ребенке. Последовательность представлений специалистов определяется Руководителем Службы.</w:t>
      </w:r>
    </w:p>
    <w:p w:rsidR="0071721A" w:rsidRPr="00AE341F" w:rsidRDefault="0071721A" w:rsidP="0071721A">
      <w:pPr>
        <w:spacing w:before="0" w:beforeAutospacing="0" w:after="0" w:afterAutospacing="0"/>
        <w:ind w:firstLine="36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Заключения всех специалистов, проводящих коррекционно-развивающую работу с ребенком или проконсультировавших его, являются равнознач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ными для Консилиума. На основании полученных данных (представлений специалистов) </w:t>
      </w:r>
      <w:r w:rsidRPr="00AE341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коллеги</w:t>
      </w:r>
      <w:r w:rsidRPr="00AE341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 xml:space="preserve">ально 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составляется заключение Консилиума и рекомендации об образовательном маршруте или его изменении, воспитании ребенка с учетом его индивидуальных возможностей и особенностей. 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ситуации </w:t>
      </w:r>
      <w:proofErr w:type="spellStart"/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диагностически</w:t>
      </w:r>
      <w:proofErr w:type="spellEnd"/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сложных случаев, конфликтных моментов, невозможности для членов Консилиума принятия однозначного решения об обуче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 и воспитании ребенка он направляется на ПМПК для углубленной диагностики. Рекомендации по проведению дальнейшей коррекционно-развивающей работы, утвержденные Консилиумом, являются обязательными для всех спе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циалистов, работающих с ребенком. </w:t>
      </w:r>
    </w:p>
    <w:p w:rsidR="0071721A" w:rsidRPr="00AE341F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 Консилиума оформляется не позднее чем через 2 дня пос</w:t>
      </w:r>
      <w:r w:rsidRPr="00AE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ле его проведения и подписывается Руководителем Службы и координатором. </w:t>
      </w:r>
    </w:p>
    <w:p w:rsidR="0071721A" w:rsidRPr="0071721A" w:rsidRDefault="0071721A" w:rsidP="0071721A">
      <w:pPr>
        <w:spacing w:before="0" w:beforeAutospacing="0" w:after="0" w:afterAutospacing="0"/>
        <w:ind w:firstLine="540"/>
        <w:contextualSpacing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721A" w:rsidRPr="0071721A" w:rsidRDefault="0071721A" w:rsidP="0071721A">
      <w:pPr>
        <w:spacing w:before="0" w:beforeAutospacing="0" w:after="0" w:afterAutospacing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1721A" w:rsidRPr="0071721A" w:rsidRDefault="0071721A" w:rsidP="0071721A">
      <w:pPr>
        <w:spacing w:before="0" w:beforeAutospacing="0" w:after="0" w:afterAutospacing="0"/>
        <w:ind w:left="42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DC1" w:rsidRPr="0071721A" w:rsidRDefault="00B37DC1" w:rsidP="0071721A">
      <w:pPr>
        <w:spacing w:before="0" w:beforeAutospacing="0" w:after="0" w:afterAutospacing="0"/>
        <w:contextualSpacing/>
        <w:rPr>
          <w:rFonts w:ascii="Times New Roman" w:hAnsi="Times New Roman"/>
        </w:rPr>
      </w:pPr>
    </w:p>
    <w:sectPr w:rsidR="00B37DC1" w:rsidRPr="0071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DD8"/>
    <w:multiLevelType w:val="hybridMultilevel"/>
    <w:tmpl w:val="1EC244DC"/>
    <w:lvl w:ilvl="0" w:tplc="F1586E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05419"/>
    <w:multiLevelType w:val="hybridMultilevel"/>
    <w:tmpl w:val="083C2FBE"/>
    <w:lvl w:ilvl="0" w:tplc="B0AE92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995C13"/>
    <w:multiLevelType w:val="hybridMultilevel"/>
    <w:tmpl w:val="2C066C02"/>
    <w:lvl w:ilvl="0" w:tplc="8CB683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7E0D4C"/>
    <w:multiLevelType w:val="hybridMultilevel"/>
    <w:tmpl w:val="B260793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B0AE92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102A53"/>
    <w:multiLevelType w:val="hybridMultilevel"/>
    <w:tmpl w:val="ED86CECA"/>
    <w:lvl w:ilvl="0" w:tplc="B0AE92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8655399"/>
    <w:multiLevelType w:val="hybridMultilevel"/>
    <w:tmpl w:val="B0D800E2"/>
    <w:lvl w:ilvl="0" w:tplc="B0AE92DC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6">
    <w:nsid w:val="5E6B0C85"/>
    <w:multiLevelType w:val="multilevel"/>
    <w:tmpl w:val="0400F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3.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4FE2D53"/>
    <w:multiLevelType w:val="hybridMultilevel"/>
    <w:tmpl w:val="C21E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A3DF8">
      <w:start w:val="8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80921"/>
    <w:multiLevelType w:val="hybridMultilevel"/>
    <w:tmpl w:val="AE2C7560"/>
    <w:lvl w:ilvl="0" w:tplc="B0AE92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E5"/>
    <w:rsid w:val="00190379"/>
    <w:rsid w:val="00423DF9"/>
    <w:rsid w:val="005B55E5"/>
    <w:rsid w:val="0071721A"/>
    <w:rsid w:val="00802715"/>
    <w:rsid w:val="00AE341F"/>
    <w:rsid w:val="00B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15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721A"/>
    <w:pPr>
      <w:spacing w:before="0" w:beforeAutospacing="0" w:after="0" w:afterAutospacing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172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2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1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715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15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721A"/>
    <w:pPr>
      <w:spacing w:before="0" w:beforeAutospacing="0" w:after="0" w:afterAutospacing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172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2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1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715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2013-04-30T10:13:00Z</dcterms:created>
  <dcterms:modified xsi:type="dcterms:W3CDTF">2013-06-03T08:45:00Z</dcterms:modified>
</cp:coreProperties>
</file>